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535CD7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CB399E" w:rsidRDefault="005D4C09" w:rsidP="00535CD7">
      <w:pPr>
        <w:adjustRightInd w:val="0"/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>о пр</w:t>
      </w:r>
      <w:r w:rsidR="00CB399E">
        <w:rPr>
          <w:b/>
          <w:bCs/>
        </w:rPr>
        <w:t>инятии решения о размещении ценных бумаг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0727CF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A12366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A12366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535CD7">
            <w:pPr>
              <w:spacing w:line="216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35CD7" w:rsidP="00535CD7">
            <w:pPr>
              <w:ind w:left="57"/>
              <w:rPr>
                <w:rStyle w:val="SUBST"/>
                <w:sz w:val="20"/>
              </w:rPr>
            </w:pPr>
            <w:r w:rsidRPr="00F12B7B">
              <w:rPr>
                <w:rStyle w:val="SUBST"/>
                <w:sz w:val="20"/>
              </w:rPr>
              <w:t>06</w:t>
            </w:r>
            <w:r w:rsidR="00D0348B" w:rsidRPr="00F12B7B">
              <w:rPr>
                <w:rStyle w:val="SUBST"/>
                <w:sz w:val="20"/>
              </w:rPr>
              <w:t>.</w:t>
            </w:r>
            <w:r w:rsidR="003C5996" w:rsidRPr="00F12B7B">
              <w:rPr>
                <w:rStyle w:val="SUBST"/>
                <w:sz w:val="20"/>
              </w:rPr>
              <w:t>0</w:t>
            </w:r>
            <w:r w:rsidRPr="00F12B7B">
              <w:rPr>
                <w:rStyle w:val="SUBST"/>
                <w:sz w:val="20"/>
              </w:rPr>
              <w:t>8</w:t>
            </w:r>
            <w:r w:rsidR="00D0348B" w:rsidRPr="00F12B7B">
              <w:rPr>
                <w:rStyle w:val="SUBST"/>
                <w:sz w:val="20"/>
              </w:rPr>
              <w:t>.202</w:t>
            </w:r>
            <w:r w:rsidR="00F60B74" w:rsidRPr="00F12B7B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2.1. О</w:t>
            </w:r>
            <w:r w:rsidRPr="0054182A">
              <w:rPr>
                <w:rFonts w:eastAsia="Calibri"/>
              </w:rPr>
              <w:t>рган управления эмитента, принявший решение о размещении ценных бумаг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Совет директоров.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proofErr w:type="gramStart"/>
            <w:r>
              <w:rPr>
                <w:rFonts w:eastAsia="Calibri"/>
              </w:rPr>
              <w:t>В</w:t>
            </w:r>
            <w:r w:rsidRPr="0054182A">
              <w:rPr>
                <w:rFonts w:eastAsia="Calibri"/>
              </w:rPr>
              <w:t>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</w:t>
            </w:r>
            <w:r>
              <w:rPr>
                <w:rFonts w:eastAsia="Calibri"/>
              </w:rPr>
              <w:t xml:space="preserve">: </w:t>
            </w:r>
            <w:r w:rsidRPr="0054182A">
              <w:rPr>
                <w:rFonts w:eastAsia="Calibri"/>
                <w:b/>
                <w:i/>
              </w:rPr>
              <w:t>не примен</w:t>
            </w:r>
            <w:r w:rsidR="00E602D0">
              <w:rPr>
                <w:rFonts w:eastAsia="Calibri"/>
                <w:b/>
                <w:i/>
              </w:rPr>
              <w:t>яется</w:t>
            </w:r>
            <w:r w:rsidRPr="0054182A">
              <w:rPr>
                <w:rFonts w:eastAsia="Calibri"/>
                <w:b/>
                <w:i/>
              </w:rPr>
              <w:t>, решение принято не общим собранием акционеров эмитента.</w:t>
            </w:r>
            <w:proofErr w:type="gramEnd"/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spacing w:val="-3"/>
              </w:rPr>
            </w:pPr>
            <w:r w:rsidRPr="00535CD7">
              <w:rPr>
                <w:rFonts w:eastAsia="Calibri"/>
                <w:spacing w:val="-3"/>
              </w:rPr>
              <w:t xml:space="preserve">2.3. Дата принятия уполномоченным органом управления эмитента решения о размещении ценных </w:t>
            </w:r>
            <w:r w:rsidRPr="00F12B7B">
              <w:rPr>
                <w:rFonts w:eastAsia="Calibri"/>
                <w:spacing w:val="-3"/>
              </w:rPr>
              <w:t>бумаг: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</w:t>
            </w:r>
            <w:r w:rsidR="00535CD7" w:rsidRPr="00F12B7B">
              <w:rPr>
                <w:rFonts w:eastAsia="Calibri"/>
                <w:b/>
                <w:i/>
                <w:spacing w:val="-3"/>
              </w:rPr>
              <w:t>06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</w:t>
            </w:r>
            <w:r w:rsidR="00535CD7" w:rsidRPr="00F12B7B">
              <w:rPr>
                <w:rFonts w:eastAsia="Calibri"/>
                <w:b/>
                <w:i/>
                <w:spacing w:val="-3"/>
              </w:rPr>
              <w:t>августа</w:t>
            </w:r>
            <w:r w:rsidRPr="00F12B7B">
              <w:rPr>
                <w:rFonts w:eastAsia="Calibri"/>
                <w:b/>
                <w:i/>
                <w:spacing w:val="-3"/>
              </w:rPr>
              <w:t xml:space="preserve"> 2025 г.</w:t>
            </w:r>
          </w:p>
          <w:p w:rsidR="0054182A" w:rsidRPr="00F12B7B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2.4. Дата и место проведения собрания (заседания) уполномоченного органа управления эмитента, на котором принято решение о размещении ценных бумаг: </w:t>
            </w:r>
            <w:r w:rsidR="00535CD7" w:rsidRPr="00F12B7B">
              <w:rPr>
                <w:rFonts w:eastAsia="Calibri"/>
                <w:b/>
                <w:i/>
              </w:rPr>
              <w:t>06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535CD7" w:rsidRPr="00F12B7B">
              <w:rPr>
                <w:rFonts w:eastAsia="Calibri"/>
                <w:b/>
                <w:i/>
              </w:rPr>
              <w:t>августа</w:t>
            </w:r>
            <w:r w:rsidRPr="00F12B7B">
              <w:rPr>
                <w:rFonts w:eastAsia="Calibri"/>
                <w:b/>
                <w:i/>
              </w:rPr>
              <w:t xml:space="preserve"> 2025 г., Российская Федерация, Москва, </w:t>
            </w:r>
            <w:proofErr w:type="spellStart"/>
            <w:r w:rsidRPr="00F12B7B">
              <w:rPr>
                <w:rFonts w:eastAsia="Calibri"/>
                <w:b/>
                <w:i/>
              </w:rPr>
              <w:t>ул</w:t>
            </w:r>
            <w:proofErr w:type="gramStart"/>
            <w:r w:rsidRPr="00F12B7B">
              <w:rPr>
                <w:rFonts w:eastAsia="Calibri"/>
                <w:b/>
                <w:i/>
              </w:rPr>
              <w:t>.Д</w:t>
            </w:r>
            <w:proofErr w:type="gramEnd"/>
            <w:r w:rsidRPr="00F12B7B">
              <w:rPr>
                <w:rFonts w:eastAsia="Calibri"/>
                <w:b/>
                <w:i/>
              </w:rPr>
              <w:t>ушинская</w:t>
            </w:r>
            <w:proofErr w:type="spellEnd"/>
            <w:r w:rsidRPr="00F12B7B">
              <w:rPr>
                <w:rFonts w:eastAsia="Calibri"/>
                <w:b/>
                <w:i/>
              </w:rPr>
              <w:t>, д.7, стр.1.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 w:rsidRPr="00F12B7B">
              <w:rPr>
                <w:rFonts w:eastAsia="Calibri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Pr="00F12B7B">
              <w:rPr>
                <w:rFonts w:eastAsia="Calibri"/>
                <w:b/>
                <w:i/>
              </w:rPr>
              <w:t xml:space="preserve">протокол заседания Совета директоров от </w:t>
            </w:r>
            <w:r w:rsidR="00535CD7" w:rsidRPr="00F12B7B">
              <w:rPr>
                <w:rFonts w:eastAsia="Calibri"/>
                <w:b/>
                <w:i/>
              </w:rPr>
              <w:t>06</w:t>
            </w:r>
            <w:r w:rsidRPr="00F12B7B">
              <w:rPr>
                <w:rFonts w:eastAsia="Calibri"/>
                <w:b/>
                <w:i/>
              </w:rPr>
              <w:t xml:space="preserve"> </w:t>
            </w:r>
            <w:r w:rsidR="00535CD7">
              <w:rPr>
                <w:rFonts w:eastAsia="Calibri"/>
                <w:b/>
                <w:i/>
              </w:rPr>
              <w:t>августа</w:t>
            </w:r>
            <w:r w:rsidRPr="0054182A"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  <w:b/>
                <w:i/>
              </w:rPr>
              <w:t xml:space="preserve"> № 7/СД-2025.</w:t>
            </w:r>
          </w:p>
          <w:p w:rsidR="0054182A" w:rsidRDefault="0054182A" w:rsidP="00184991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rPr>
                <w:rFonts w:eastAsia="Calibri"/>
              </w:rPr>
              <w:t>2.6. С</w:t>
            </w:r>
            <w:r w:rsidRPr="0054182A">
              <w:rPr>
                <w:rFonts w:eastAsia="Calibri"/>
              </w:rPr>
              <w:t>ведения о наличии кворума и о результатах голосования по вопросу о принятии ре</w:t>
            </w:r>
            <w:r>
              <w:rPr>
                <w:rFonts w:eastAsia="Calibri"/>
              </w:rPr>
              <w:t>шения о размещении ценных бумаг:</w:t>
            </w:r>
            <w:r w:rsidR="00184991">
              <w:rPr>
                <w:rFonts w:eastAsia="Calibri"/>
              </w:rPr>
              <w:t xml:space="preserve"> </w:t>
            </w:r>
            <w:r w:rsidR="00184991">
              <w:rPr>
                <w:b/>
                <w:i/>
                <w:color w:val="000000"/>
                <w:shd w:val="clear" w:color="auto" w:fill="FFFFFF"/>
              </w:rPr>
              <w:t>в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i/>
                <w:color w:val="000000"/>
                <w:shd w:val="clear" w:color="auto" w:fill="FFFFFF"/>
              </w:rPr>
              <w:t>заседании (голосовании)</w:t>
            </w:r>
            <w:r w:rsidRPr="00460792">
              <w:rPr>
                <w:b/>
                <w:i/>
                <w:color w:val="000000"/>
                <w:shd w:val="clear" w:color="auto" w:fill="FFFFFF"/>
              </w:rPr>
              <w:t xml:space="preserve"> приняли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участие 7 (семь) из 7 (семи) избранных членов Совета директоров эмитента (Общества), в том числе по вопросу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1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 повестки дня </w:t>
            </w:r>
            <w:r w:rsidR="00CB399E" w:rsidRPr="00F12B7B">
              <w:rPr>
                <w:b/>
                <w:i/>
                <w:color w:val="000000"/>
                <w:shd w:val="clear" w:color="auto" w:fill="FFFFFF"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(</w:t>
            </w:r>
            <w:r w:rsidR="00CB399E" w:rsidRPr="00F12B7B">
              <w:rPr>
                <w:rFonts w:eastAsia="Calibri"/>
                <w:b/>
                <w:i/>
              </w:rPr>
              <w:t>семь</w:t>
            </w:r>
            <w:r w:rsidRPr="00F12B7B">
              <w:rPr>
                <w:rFonts w:eastAsia="Calibri"/>
                <w:b/>
                <w:i/>
              </w:rPr>
              <w:t>) из 7 (семи) избранных членов Совета директоров. Кворум имелся, заседание было правомочно принимать решения по</w:t>
            </w:r>
            <w:r w:rsidRPr="00547C17">
              <w:rPr>
                <w:rFonts w:eastAsia="Calibri"/>
                <w:b/>
                <w:i/>
              </w:rPr>
              <w:t xml:space="preserve"> всем вопросам повестки дня</w:t>
            </w:r>
            <w:r w:rsidR="00CB399E">
              <w:rPr>
                <w:rFonts w:eastAsia="Calibri"/>
                <w:b/>
                <w:i/>
              </w:rPr>
              <w:t>.</w:t>
            </w:r>
          </w:p>
          <w:p w:rsidR="0054182A" w:rsidRPr="00F12B7B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53462F">
              <w:rPr>
                <w:b/>
                <w:i/>
                <w:color w:val="000000"/>
                <w:shd w:val="clear" w:color="auto" w:fill="FFFFFF"/>
              </w:rPr>
              <w:t xml:space="preserve">Результаты </w:t>
            </w:r>
            <w:r w:rsidRPr="00F12B7B">
              <w:rPr>
                <w:b/>
                <w:i/>
                <w:color w:val="000000"/>
                <w:shd w:val="clear" w:color="auto" w:fill="FFFFFF"/>
              </w:rPr>
              <w:t xml:space="preserve">(итоги) голосования: </w:t>
            </w:r>
          </w:p>
          <w:p w:rsidR="0054182A" w:rsidRDefault="0054182A" w:rsidP="0054182A">
            <w:pPr>
              <w:autoSpaceDE/>
              <w:autoSpaceDN/>
              <w:spacing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proofErr w:type="gramStart"/>
            <w:r w:rsidRPr="00F12B7B">
              <w:rPr>
                <w:rFonts w:eastAsia="Calibri"/>
                <w:b/>
                <w:i/>
              </w:rPr>
              <w:t xml:space="preserve">по вопросу </w:t>
            </w:r>
            <w:r w:rsidR="00CB399E" w:rsidRPr="00F12B7B">
              <w:rPr>
                <w:rFonts w:eastAsia="Calibri"/>
                <w:b/>
                <w:i/>
              </w:rPr>
              <w:t>1</w:t>
            </w:r>
            <w:r w:rsidRPr="00F12B7B">
              <w:rPr>
                <w:rFonts w:eastAsia="Calibri"/>
                <w:b/>
                <w:i/>
              </w:rPr>
              <w:t xml:space="preserve"> повестки дня «</w:t>
            </w:r>
            <w:r w:rsidR="00CB399E" w:rsidRPr="00F12B7B">
              <w:rPr>
                <w:rFonts w:eastAsia="Calibri"/>
                <w:b/>
                <w:i/>
              </w:rPr>
              <w:t>Размещение Обществом ценных бумаг</w:t>
            </w:r>
            <w:r w:rsidRPr="00F12B7B">
              <w:rPr>
                <w:rFonts w:eastAsia="Calibri"/>
                <w:b/>
                <w:i/>
              </w:rPr>
              <w:t xml:space="preserve">»: «за» – </w:t>
            </w:r>
            <w:r w:rsidR="00CB399E" w:rsidRPr="00F12B7B">
              <w:rPr>
                <w:rFonts w:eastAsia="Calibri"/>
                <w:b/>
                <w:i/>
              </w:rPr>
              <w:t>7</w:t>
            </w:r>
            <w:r w:rsidRPr="00F12B7B">
              <w:rPr>
                <w:rFonts w:eastAsia="Calibri"/>
                <w:b/>
                <w:i/>
              </w:rPr>
              <w:t xml:space="preserve"> голосов (100 % голосов директоров, принявших участие в заседании (голосовании)), «против» – 0 голосов, «воздержался» - 0 голосов,</w:t>
            </w:r>
            <w:r w:rsidRPr="00547C17">
              <w:rPr>
                <w:rFonts w:eastAsia="Calibri"/>
                <w:b/>
                <w:i/>
              </w:rPr>
              <w:t xml:space="preserve"> решение принято. </w:t>
            </w:r>
            <w:proofErr w:type="gramEnd"/>
          </w:p>
          <w:p w:rsidR="00CB399E" w:rsidRDefault="0054182A" w:rsidP="00CB399E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2.7. П</w:t>
            </w:r>
            <w:r w:rsidRPr="0054182A">
              <w:rPr>
                <w:rFonts w:eastAsia="Calibri"/>
              </w:rPr>
              <w:t>олная формулировка принятого ре</w:t>
            </w:r>
            <w:r w:rsidR="00CB399E">
              <w:rPr>
                <w:rFonts w:eastAsia="Calibri"/>
              </w:rPr>
              <w:t xml:space="preserve">шения о размещении ценных бумаг: </w:t>
            </w:r>
            <w:r w:rsidR="00CB399E" w:rsidRPr="00F12B7B">
              <w:rPr>
                <w:rFonts w:eastAsia="Calibri"/>
                <w:b/>
                <w:i/>
              </w:rPr>
              <w:t>по вопросу 1 повестки</w:t>
            </w:r>
            <w:r w:rsidR="00CB399E" w:rsidRPr="005D23C0">
              <w:rPr>
                <w:rFonts w:eastAsia="Calibri"/>
                <w:b/>
                <w:i/>
              </w:rPr>
              <w:t xml:space="preserve"> дня заседания</w:t>
            </w:r>
            <w:r w:rsidR="00CB399E">
              <w:rPr>
                <w:rFonts w:eastAsia="Calibri"/>
                <w:b/>
                <w:i/>
              </w:rPr>
              <w:t>:</w:t>
            </w:r>
          </w:p>
          <w:p w:rsidR="00CB399E" w:rsidRPr="00CB399E" w:rsidRDefault="00CB399E" w:rsidP="00CB39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t>Разместить биржевые облигации процентные неконвертируемые бездокументарные с централизованным учетом прав серии БО-01 Публичного акционерного общества «РОСИНТЕР РЕСТОРАНТС ХОЛДИНГ» (далее именуемые – «Биржевые облигации серии БО-01», «Биржевая облигация серии БО-01») на следующих условиях: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способ размещения Биржевых облигаций серии БО-01: открытая подписка;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количество Биржевых облигаций серии БО-01: 500 000 (пятьсот тысяч) штук;</w:t>
            </w:r>
          </w:p>
          <w:p w:rsidR="00CB399E" w:rsidRPr="00535CD7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</w:pP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sym w:font="Symbol" w:char="F0B7"/>
            </w:r>
            <w:r w:rsidRPr="00535CD7">
              <w:rPr>
                <w:b/>
                <w:i/>
                <w:color w:val="000000"/>
                <w:spacing w:val="-2"/>
                <w:sz w:val="19"/>
                <w:szCs w:val="19"/>
                <w:shd w:val="clear" w:color="auto" w:fill="FFFFFF"/>
              </w:rPr>
              <w:t xml:space="preserve"> сумма номинальных стоимостей Биржевых облигаций серии БО-01: 500 000 000 (пятьсот миллионов) российских рублей;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номинальная стоимость Биржевой облигации серии БО-01: 1 000 (одна тысяча) российских рублей за 1 (одну) Биржевую облигацию серии БО-01;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срок погашения Облигаций: в 1092-й (</w:t>
            </w:r>
            <w:r>
              <w:rPr>
                <w:b/>
                <w:i/>
                <w:color w:val="000000"/>
                <w:shd w:val="clear" w:color="auto" w:fill="FFFFFF"/>
              </w:rPr>
              <w:t>о</w:t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дна тысяча девяносто второй) день </w:t>
            </w:r>
            <w:proofErr w:type="gramStart"/>
            <w:r w:rsidRPr="00CB399E">
              <w:rPr>
                <w:b/>
                <w:i/>
                <w:color w:val="000000"/>
                <w:shd w:val="clear" w:color="auto" w:fill="FFFFFF"/>
              </w:rPr>
              <w:t>с даты начала</w:t>
            </w:r>
            <w:proofErr w:type="gramEnd"/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размещения Биржевых облигаций серии БО-01;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способы обеспечения исполнения обязательств по Биржевым облигациям серии БО-01: не предусматриваются;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возможность досрочного погашения Биржевых облигаций серии БО-01 по усмотрению эмитента: предусматривается;</w:t>
            </w:r>
          </w:p>
          <w:p w:rsidR="00CB399E" w:rsidRPr="00CB399E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расходы, связанные с внесением приходных записей о зачислении размещаемых Биржевых облигаций серии БО-01 на счета депо их первых владельцев (приобретателей), несут первые владельцы (приобретатели) Биржевых облигаций серии БО-01;</w:t>
            </w:r>
          </w:p>
          <w:p w:rsidR="0054182A" w:rsidRDefault="00CB399E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B399E">
              <w:rPr>
                <w:b/>
                <w:i/>
                <w:color w:val="000000"/>
                <w:shd w:val="clear" w:color="auto" w:fill="FFFFFF"/>
              </w:rPr>
              <w:sym w:font="Symbol" w:char="F0B7"/>
            </w:r>
            <w:r w:rsidRPr="00CB399E">
              <w:rPr>
                <w:b/>
                <w:i/>
                <w:color w:val="000000"/>
                <w:shd w:val="clear" w:color="auto" w:fill="FFFFFF"/>
              </w:rPr>
              <w:t xml:space="preserve"> иные условия устанавливаются решением о выпуске ценных бумаг.</w:t>
            </w:r>
          </w:p>
          <w:p w:rsidR="00CA0C40" w:rsidRPr="00CB399E" w:rsidRDefault="00CA0C40" w:rsidP="00CB399E">
            <w:pPr>
              <w:suppressAutoHyphens/>
              <w:spacing w:line="228" w:lineRule="auto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CA0C40">
              <w:rPr>
                <w:b/>
                <w:i/>
                <w:color w:val="000000"/>
                <w:shd w:val="clear" w:color="auto" w:fill="FFFFFF"/>
              </w:rPr>
              <w:t>Регистрация проспекта ценных бумаг в ходе эмиссии Биржевых облигаций серии БО-01 не осуществляется.</w:t>
            </w:r>
          </w:p>
          <w:p w:rsidR="0054182A" w:rsidRPr="0054182A" w:rsidRDefault="0054182A" w:rsidP="0054182A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2.8. В</w:t>
            </w:r>
            <w:r w:rsidRPr="0054182A">
              <w:rPr>
                <w:rFonts w:eastAsia="Calibri"/>
              </w:rPr>
              <w:t xml:space="preserve">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</w:t>
            </w:r>
            <w:r w:rsidR="00CB399E">
              <w:rPr>
                <w:rFonts w:eastAsia="Calibri"/>
              </w:rPr>
              <w:t xml:space="preserve">етения размещаемых ценных бумаг: </w:t>
            </w:r>
            <w:r w:rsidR="00CB399E" w:rsidRPr="00CB399E">
              <w:rPr>
                <w:rFonts w:eastAsia="Calibri"/>
                <w:b/>
                <w:i/>
              </w:rPr>
              <w:t>преимущественное право приобретения размещаемых ценных бумаг не предусматривается.</w:t>
            </w:r>
          </w:p>
          <w:p w:rsidR="0054182A" w:rsidRPr="003C5996" w:rsidRDefault="0054182A" w:rsidP="00565236">
            <w:pPr>
              <w:autoSpaceDE/>
              <w:autoSpaceDN/>
              <w:spacing w:before="60" w:line="228" w:lineRule="auto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>2.9. С</w:t>
            </w:r>
            <w:r w:rsidRPr="0054182A">
              <w:rPr>
                <w:rFonts w:eastAsia="Calibri"/>
              </w:rPr>
              <w:t>ведения о намерении эмитента осуществлять в ходе эмиссии ценных бумаг регистрацию проспекта ценных бумаг</w:t>
            </w:r>
            <w:r w:rsidR="00CB399E">
              <w:rPr>
                <w:rFonts w:eastAsia="Calibri"/>
              </w:rPr>
              <w:t xml:space="preserve"> (при наличии такого намерения): </w:t>
            </w:r>
            <w:r w:rsidR="00CB399E" w:rsidRPr="00CB399E">
              <w:rPr>
                <w:rFonts w:eastAsia="Calibri"/>
                <w:b/>
                <w:i/>
              </w:rPr>
              <w:t xml:space="preserve">регистрация проспекта ценных бумаг </w:t>
            </w:r>
            <w:r w:rsidR="00E602D0">
              <w:rPr>
                <w:rFonts w:eastAsia="Calibri"/>
                <w:b/>
                <w:i/>
              </w:rPr>
              <w:t xml:space="preserve">в ходе эмиссии </w:t>
            </w:r>
            <w:r w:rsidR="00565236">
              <w:rPr>
                <w:rFonts w:eastAsia="Calibri"/>
                <w:b/>
                <w:i/>
              </w:rPr>
              <w:t>ценных бумаг</w:t>
            </w:r>
            <w:r w:rsidR="00E602D0">
              <w:rPr>
                <w:rFonts w:eastAsia="Calibri"/>
                <w:b/>
                <w:i/>
              </w:rPr>
              <w:t xml:space="preserve"> </w:t>
            </w:r>
            <w:r w:rsidR="00CB399E" w:rsidRPr="00CB399E">
              <w:rPr>
                <w:rFonts w:eastAsia="Calibri"/>
                <w:b/>
                <w:i/>
              </w:rPr>
              <w:t>не осуществляется.</w:t>
            </w:r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535CD7">
            <w:pPr>
              <w:spacing w:line="216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535CD7">
            <w:pPr>
              <w:spacing w:line="228" w:lineRule="auto"/>
              <w:ind w:left="57"/>
            </w:pPr>
            <w:r w:rsidRPr="009B7DF0">
              <w:t>3.2. Дата</w:t>
            </w:r>
            <w:r w:rsidRPr="009E4598">
              <w:t xml:space="preserve">: </w:t>
            </w:r>
            <w:r w:rsidRPr="009E4598">
              <w:rPr>
                <w:b/>
                <w:bCs/>
                <w:i/>
                <w:iCs/>
              </w:rPr>
              <w:t>«</w:t>
            </w:r>
            <w:r w:rsidR="00535CD7" w:rsidRPr="009E4598">
              <w:rPr>
                <w:b/>
                <w:bCs/>
                <w:i/>
                <w:iCs/>
              </w:rPr>
              <w:t>06</w:t>
            </w:r>
            <w:r w:rsidRPr="009E4598">
              <w:rPr>
                <w:b/>
                <w:bCs/>
                <w:i/>
                <w:iCs/>
              </w:rPr>
              <w:t>»</w:t>
            </w:r>
            <w:r w:rsidR="003E24F3" w:rsidRPr="009E4598">
              <w:rPr>
                <w:b/>
                <w:bCs/>
                <w:i/>
                <w:iCs/>
              </w:rPr>
              <w:t xml:space="preserve"> </w:t>
            </w:r>
            <w:r w:rsidR="00535CD7" w:rsidRPr="009E4598">
              <w:rPr>
                <w:b/>
                <w:bCs/>
                <w:i/>
                <w:iCs/>
              </w:rPr>
              <w:t>августа</w:t>
            </w:r>
            <w:r w:rsidR="003D4E9B" w:rsidRPr="009E4598">
              <w:rPr>
                <w:b/>
                <w:bCs/>
                <w:i/>
                <w:iCs/>
              </w:rPr>
              <w:t xml:space="preserve"> </w:t>
            </w:r>
            <w:r w:rsidR="003A46D2" w:rsidRPr="009E4598">
              <w:rPr>
                <w:b/>
                <w:bCs/>
                <w:i/>
                <w:iCs/>
              </w:rPr>
              <w:t>202</w:t>
            </w:r>
            <w:r w:rsidR="00F60B74" w:rsidRPr="009E4598">
              <w:rPr>
                <w:b/>
                <w:bCs/>
                <w:i/>
                <w:iCs/>
              </w:rPr>
              <w:t>5</w:t>
            </w:r>
            <w:r w:rsidR="00AA0989" w:rsidRPr="009E4598">
              <w:rPr>
                <w:b/>
                <w:bCs/>
                <w:i/>
                <w:iCs/>
              </w:rPr>
              <w:t xml:space="preserve"> </w:t>
            </w:r>
            <w:r w:rsidRPr="009E4598">
              <w:rPr>
                <w:b/>
                <w:bCs/>
                <w:i/>
                <w:iCs/>
              </w:rPr>
              <w:t>г</w:t>
            </w:r>
            <w:r w:rsidRPr="009E4598">
              <w:t>.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184991" w:rsidRDefault="008E7306" w:rsidP="00903448">
      <w:pPr>
        <w:rPr>
          <w:sz w:val="10"/>
          <w:szCs w:val="10"/>
          <w:lang w:val="en-US"/>
        </w:rPr>
      </w:pPr>
    </w:p>
    <w:sectPr w:rsidR="008E7306" w:rsidRPr="00184991" w:rsidSect="00CB399E">
      <w:pgSz w:w="11906" w:h="16838"/>
      <w:pgMar w:top="284" w:right="851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7CF" w:rsidRDefault="000727CF">
      <w:r>
        <w:separator/>
      </w:r>
    </w:p>
  </w:endnote>
  <w:endnote w:type="continuationSeparator" w:id="0">
    <w:p w:rsidR="000727CF" w:rsidRDefault="000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7CF" w:rsidRDefault="000727CF">
      <w:r>
        <w:separator/>
      </w:r>
    </w:p>
  </w:footnote>
  <w:footnote w:type="continuationSeparator" w:id="0">
    <w:p w:rsidR="000727CF" w:rsidRDefault="00072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27CF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B7398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3D19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84991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0044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D3307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CD7"/>
    <w:rsid w:val="00535E2F"/>
    <w:rsid w:val="005416E8"/>
    <w:rsid w:val="0054182A"/>
    <w:rsid w:val="00543F92"/>
    <w:rsid w:val="00544FD4"/>
    <w:rsid w:val="00546E27"/>
    <w:rsid w:val="00552DF2"/>
    <w:rsid w:val="00554651"/>
    <w:rsid w:val="00560B83"/>
    <w:rsid w:val="00565236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29DF"/>
    <w:rsid w:val="00683622"/>
    <w:rsid w:val="00683B24"/>
    <w:rsid w:val="00693CC3"/>
    <w:rsid w:val="00696839"/>
    <w:rsid w:val="00697A6A"/>
    <w:rsid w:val="006A7658"/>
    <w:rsid w:val="006B0A88"/>
    <w:rsid w:val="006B1F02"/>
    <w:rsid w:val="006B4C7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26B2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076D"/>
    <w:rsid w:val="00903448"/>
    <w:rsid w:val="00912EC5"/>
    <w:rsid w:val="00913B8E"/>
    <w:rsid w:val="00914EA0"/>
    <w:rsid w:val="00914F74"/>
    <w:rsid w:val="009273A5"/>
    <w:rsid w:val="009309CE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D6573"/>
    <w:rsid w:val="009E1B73"/>
    <w:rsid w:val="009E3E67"/>
    <w:rsid w:val="009E4598"/>
    <w:rsid w:val="009E4B72"/>
    <w:rsid w:val="009E78B0"/>
    <w:rsid w:val="009F3ED7"/>
    <w:rsid w:val="009F5FA6"/>
    <w:rsid w:val="00A029AE"/>
    <w:rsid w:val="00A04F7B"/>
    <w:rsid w:val="00A12366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64E9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19B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BF6339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0C40"/>
    <w:rsid w:val="00CA4CA7"/>
    <w:rsid w:val="00CA5111"/>
    <w:rsid w:val="00CA626F"/>
    <w:rsid w:val="00CB1186"/>
    <w:rsid w:val="00CB1AC1"/>
    <w:rsid w:val="00CB399E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5B1D"/>
    <w:rsid w:val="00E37649"/>
    <w:rsid w:val="00E427CB"/>
    <w:rsid w:val="00E43E91"/>
    <w:rsid w:val="00E449B3"/>
    <w:rsid w:val="00E44B4A"/>
    <w:rsid w:val="00E56CB1"/>
    <w:rsid w:val="00E602D0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B7B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aliases w:val="Абзац маркированнный,UL,Шаг процесса,Table-Normal,RSHB_Table-Normal,Предусловия,Bullet List,FooterText,numbered,Bullet Number,Индексы,Num Bullet 1,Indention_list,1,Абзац,List Paragraph,Абзац списка крупного,Основной Текст,List1,List11"/>
    <w:basedOn w:val="a"/>
    <w:link w:val="af4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5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Bullet Number Знак,Индексы Знак,Num Bullet 1 Знак,Indention_list Знак,1 Знак"/>
    <w:link w:val="af3"/>
    <w:uiPriority w:val="99"/>
    <w:qFormat/>
    <w:locked/>
    <w:rsid w:val="00CB39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rosint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BAF8E-D412-444A-A0C9-4503F5AF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5088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15</cp:revision>
  <cp:lastPrinted>2024-05-17T12:14:00Z</cp:lastPrinted>
  <dcterms:created xsi:type="dcterms:W3CDTF">2025-07-29T08:18:00Z</dcterms:created>
  <dcterms:modified xsi:type="dcterms:W3CDTF">2025-08-06T14:38:00Z</dcterms:modified>
</cp:coreProperties>
</file>